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仿宋_GB2312"/>
          <w:b/>
          <w:bCs/>
          <w:sz w:val="44"/>
          <w:szCs w:val="44"/>
        </w:rPr>
      </w:pPr>
      <w:bookmarkStart w:id="0" w:name="_GoBack"/>
      <w:r>
        <w:rPr>
          <w:rFonts w:hint="eastAsia" w:eastAsia="仿宋_GB2312"/>
          <w:b/>
          <w:bCs/>
          <w:sz w:val="44"/>
          <w:szCs w:val="44"/>
        </w:rPr>
        <w:t>四川省</w:t>
      </w:r>
      <w:r>
        <w:rPr>
          <w:rFonts w:eastAsia="仿宋_GB2312"/>
          <w:b/>
          <w:bCs/>
          <w:sz w:val="44"/>
          <w:szCs w:val="44"/>
        </w:rPr>
        <w:t>特种设备无损检测人员考试</w:t>
      </w:r>
      <w:r>
        <w:rPr>
          <w:rFonts w:hint="eastAsia" w:eastAsia="仿宋_GB2312"/>
          <w:b/>
          <w:bCs/>
          <w:sz w:val="44"/>
          <w:szCs w:val="44"/>
        </w:rPr>
        <w:t>（第二期）</w:t>
      </w:r>
      <w:r>
        <w:rPr>
          <w:rFonts w:eastAsia="仿宋_GB2312"/>
          <w:b/>
          <w:bCs/>
          <w:sz w:val="44"/>
          <w:szCs w:val="44"/>
        </w:rPr>
        <w:t>报名表</w:t>
      </w:r>
    </w:p>
    <w:bookmarkEnd w:id="0"/>
    <w:p>
      <w:pPr>
        <w:spacing w:line="600" w:lineRule="exact"/>
        <w:jc w:val="center"/>
        <w:rPr>
          <w:rFonts w:eastAsia="仿宋_GB2312"/>
          <w:b/>
          <w:bCs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962"/>
        <w:gridCol w:w="577"/>
        <w:gridCol w:w="1731"/>
        <w:gridCol w:w="2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173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308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照</w:t>
            </w:r>
          </w:p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片</w:t>
            </w:r>
          </w:p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24"/>
                <w:szCs w:val="24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学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历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专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业</w:t>
            </w:r>
          </w:p>
        </w:tc>
        <w:tc>
          <w:tcPr>
            <w:tcW w:w="173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971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4971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308" w:type="dxa"/>
            <w:vMerge w:val="continue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邮    箱</w:t>
            </w:r>
          </w:p>
        </w:tc>
        <w:tc>
          <w:tcPr>
            <w:tcW w:w="230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考试类别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考试取证   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考试换证   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  <w:t>补考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考试</w:t>
            </w:r>
            <w:r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项目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RT  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UT  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MT  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报考级别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instrText xml:space="preserve"> = 1 \* ROMAN </w:instrTex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I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级    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fldChar w:fldCharType="begin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instrText xml:space="preserve"> = 2 \* ROMAN </w:instrTex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II</w:t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fldChar w:fldCharType="end"/>
            </w: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-4"/>
                <w:kern w:val="0"/>
                <w:sz w:val="32"/>
                <w:szCs w:val="32"/>
              </w:rPr>
              <w:t>备注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614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从事无损检测相关工作年限</w:t>
            </w:r>
          </w:p>
        </w:tc>
        <w:tc>
          <w:tcPr>
            <w:tcW w:w="4616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2" w:hRule="atLeast"/>
        </w:trPr>
        <w:tc>
          <w:tcPr>
            <w:tcW w:w="19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>资格审查</w:t>
            </w:r>
          </w:p>
          <w:p>
            <w:pPr>
              <w:pStyle w:val="2"/>
              <w:jc w:val="center"/>
              <w:rPr>
                <w:rFonts w:hint="eastAsia"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-4"/>
                <w:kern w:val="0"/>
                <w:sz w:val="22"/>
                <w:szCs w:val="22"/>
              </w:rPr>
              <w:t>（考试机构填写）</w:t>
            </w:r>
          </w:p>
        </w:tc>
        <w:tc>
          <w:tcPr>
            <w:tcW w:w="7279" w:type="dxa"/>
            <w:gridSpan w:val="5"/>
            <w:vAlign w:val="bottom"/>
          </w:tcPr>
          <w:p>
            <w:pPr>
              <w:pStyle w:val="2"/>
              <w:wordWrap w:val="0"/>
              <w:jc w:val="right"/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-4"/>
                <w:kern w:val="0"/>
                <w:sz w:val="32"/>
                <w:szCs w:val="32"/>
              </w:rPr>
              <w:t xml:space="preserve">年    月   日 </w:t>
            </w:r>
          </w:p>
        </w:tc>
      </w:tr>
    </w:tbl>
    <w:p/>
    <w:sectPr>
      <w:footerReference r:id="rId3" w:type="default"/>
      <w:pgSz w:w="11906" w:h="16838"/>
      <w:pgMar w:top="1417" w:right="1446" w:bottom="1361" w:left="1446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820"/>
        <w:tab w:val="clear" w:pos="8306"/>
      </w:tabs>
      <w:ind w:right="24" w:firstLine="7840" w:firstLineChars="280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63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2021-09-30T01:26:02Z</dcterms:created>
  <dc:creator>Administrator</dc:creator>
  <cp:lastModifiedBy>税杨浩</cp:lastModifiedBy>
  <dcterms:modified xsi:type="dcterms:W3CDTF">2021-09-30T01:26:30Z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541045F4E7F9416CB7859F259B496FCA</vt:lpwstr>
  </property>
</Properties>
</file>