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ind w:firstLine="442" w:firstLineChars="100"/>
        <w:rPr>
          <w:rFonts w:ascii="方正小标宋简体" w:eastAsia="方正小标宋简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44"/>
          <w:szCs w:val="44"/>
          <w:shd w:val="clear" w:color="auto" w:fill="FFFFFF"/>
        </w:rPr>
        <w:t>四川省标准化研究院2022年度公开考核招聘工作人员拟聘人员名单</w:t>
      </w:r>
    </w:p>
    <w:tbl>
      <w:tblPr>
        <w:tblStyle w:val="3"/>
        <w:tblpPr w:leftFromText="180" w:rightFromText="180" w:vertAnchor="page" w:horzAnchor="margin" w:tblpXSpec="center" w:tblpY="2791"/>
        <w:tblW w:w="149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560"/>
        <w:gridCol w:w="708"/>
        <w:gridCol w:w="993"/>
        <w:gridCol w:w="708"/>
        <w:gridCol w:w="945"/>
        <w:gridCol w:w="909"/>
        <w:gridCol w:w="891"/>
        <w:gridCol w:w="1290"/>
        <w:gridCol w:w="448"/>
        <w:gridCol w:w="425"/>
        <w:gridCol w:w="851"/>
        <w:gridCol w:w="1134"/>
        <w:gridCol w:w="85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招聘</w:t>
            </w:r>
            <w:r>
              <w:rPr>
                <w:rFonts w:ascii="楷体_GB2312" w:hAnsi="Arial" w:cs="Arial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 xml:space="preserve">         单位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招聘</w:t>
            </w:r>
            <w:r>
              <w:rPr>
                <w:rFonts w:ascii="楷体_GB2312" w:hAnsi="Arial" w:cs="Arial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 xml:space="preserve">           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拟聘人数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拟聘人员情况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楷体_GB2312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出生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职称  （职业资格）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体检情况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考核情况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专业条件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楷体_GB2312" w:hAnsi="Arial" w:cs="Arial"/>
                <w:b/>
                <w:bCs/>
                <w:kern w:val="0"/>
                <w:sz w:val="24"/>
              </w:rPr>
            </w:pP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>职称</w:t>
            </w:r>
            <w:r>
              <w:rPr>
                <w:rFonts w:ascii="楷体_GB2312" w:hAnsi="Arial" w:cs="Arial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楷体_GB2312" w:hAnsi="楷体_GB2312" w:cs="Arial"/>
                <w:b/>
                <w:bCs/>
                <w:kern w:val="0"/>
                <w:sz w:val="24"/>
              </w:rPr>
              <w:t xml:space="preserve">            （职业资格）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四川省标准化研究院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标准化研究岗位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(BZY202201)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彭逸凡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1988.01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硕士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标准化研究专业高级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1982年1月1日及以后出生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研究生及以上学历，并取得相应硕士及以上学位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取得标准化研究专业高级工程师任职资格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四川省标准化研究院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质量与认证研究岗位(BZY202202)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易晓霞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1982.04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大学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学士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2020年7月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取得标准化研究专业高级工程师任职资格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1982年1月1日及以后出生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大学本科及以上学历，并取得相应学士及以上学位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信息与计算科学专业、物联网工程专业、信息工程专业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取得标准化研究专业高级工程师任职资格2年及以上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OWUyMzY0ZDEyYWY4MjVjZGE4YjU4ZTM1ZmQ3ZTkifQ=="/>
  </w:docVars>
  <w:rsids>
    <w:rsidRoot w:val="76A30BEB"/>
    <w:rsid w:val="76A3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2022-11-23T06:53:00Z</dcterms:created>
  <dc:creator>SKY</dc:creator>
  <cp:lastModifiedBy>SKY</cp:lastModifiedBy>
  <dcterms:modified xsi:type="dcterms:W3CDTF">2022-11-23T06:54:19Z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2327CA10A0E94E758BF720E32A918594</vt:lpwstr>
  </property>
</Properties>
</file>